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792" w:rsidRPr="00721792" w:rsidRDefault="00721792" w:rsidP="0072179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21792">
        <w:rPr>
          <w:rFonts w:ascii="Times New Roman" w:eastAsia="Calibri" w:hAnsi="Times New Roman" w:cs="Times New Roman"/>
          <w:sz w:val="28"/>
          <w:szCs w:val="28"/>
          <w:lang w:val="kk-KZ"/>
        </w:rPr>
        <w:t>Выполнила:</w:t>
      </w:r>
    </w:p>
    <w:p w:rsidR="00721792" w:rsidRPr="00721792" w:rsidRDefault="00721792" w:rsidP="0072179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721792">
        <w:rPr>
          <w:rFonts w:ascii="Times New Roman" w:eastAsia="Calibri" w:hAnsi="Times New Roman" w:cs="Times New Roman"/>
          <w:sz w:val="28"/>
          <w:szCs w:val="28"/>
          <w:lang w:val="kk-KZ"/>
        </w:rPr>
        <w:t>Медсестра</w:t>
      </w:r>
    </w:p>
    <w:p w:rsidR="00721792" w:rsidRPr="00721792" w:rsidRDefault="00721792" w:rsidP="0072179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21792" w:rsidRPr="00721792" w:rsidRDefault="00721792" w:rsidP="00721792">
      <w:pPr>
        <w:spacing w:after="200" w:line="276" w:lineRule="auto"/>
        <w:jc w:val="center"/>
        <w:rPr>
          <w:rFonts w:ascii="Times New Roman" w:eastAsia="Calibri" w:hAnsi="Times New Roman" w:cs="Times New Roman"/>
          <w:sz w:val="40"/>
          <w:szCs w:val="28"/>
          <w:lang w:val="kk-KZ"/>
        </w:rPr>
      </w:pPr>
      <w:r w:rsidRPr="00721792">
        <w:rPr>
          <w:rFonts w:ascii="Times New Roman" w:eastAsia="Calibri" w:hAnsi="Times New Roman" w:cs="Times New Roman"/>
          <w:sz w:val="40"/>
          <w:szCs w:val="28"/>
          <w:lang w:val="kk-KZ"/>
        </w:rPr>
        <w:tab/>
      </w:r>
    </w:p>
    <w:p w:rsidR="00721792" w:rsidRPr="00721792" w:rsidRDefault="00721792" w:rsidP="00721792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</w:p>
    <w:p w:rsidR="00721792" w:rsidRPr="00721792" w:rsidRDefault="00721792" w:rsidP="00721792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</w:p>
    <w:p w:rsidR="00721792" w:rsidRPr="00721792" w:rsidRDefault="00721792" w:rsidP="00721792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  <w:r w:rsidRPr="00721792"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  <w:t>Консультация</w:t>
      </w:r>
    </w:p>
    <w:p w:rsidR="00721792" w:rsidRPr="00721792" w:rsidRDefault="00721792" w:rsidP="00721792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  <w:r w:rsidRPr="00721792"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  <w:t>«Организация питания детей дошкольного возраста летом»</w:t>
      </w:r>
    </w:p>
    <w:p w:rsidR="00721792" w:rsidRPr="00721792" w:rsidRDefault="00721792" w:rsidP="00721792">
      <w:pPr>
        <w:tabs>
          <w:tab w:val="left" w:pos="2412"/>
        </w:tabs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21792" w:rsidRPr="00721792" w:rsidRDefault="00721792" w:rsidP="00721792">
      <w:pPr>
        <w:spacing w:after="200" w:line="276" w:lineRule="auto"/>
        <w:rPr>
          <w:rFonts w:ascii="Calibri" w:eastAsia="Calibri" w:hAnsi="Calibri" w:cs="Times New Roman"/>
          <w:noProof/>
          <w:lang w:val="kk-KZ" w:eastAsia="ru-RU"/>
        </w:rPr>
      </w:pPr>
    </w:p>
    <w:p w:rsidR="00721792" w:rsidRPr="00721792" w:rsidRDefault="00721792" w:rsidP="00721792">
      <w:pPr>
        <w:spacing w:after="200" w:line="276" w:lineRule="auto"/>
        <w:rPr>
          <w:rFonts w:ascii="Calibri" w:eastAsia="Calibri" w:hAnsi="Calibri" w:cs="Times New Roman"/>
          <w:noProof/>
          <w:lang w:val="kk-KZ" w:eastAsia="ru-RU"/>
        </w:rPr>
      </w:pPr>
    </w:p>
    <w:p w:rsidR="00721792" w:rsidRPr="00721792" w:rsidRDefault="00721792" w:rsidP="00721792">
      <w:pPr>
        <w:spacing w:after="200" w:line="276" w:lineRule="auto"/>
        <w:rPr>
          <w:rFonts w:ascii="Calibri" w:eastAsia="Calibri" w:hAnsi="Calibri" w:cs="Times New Roman"/>
          <w:noProof/>
          <w:lang w:val="kk-KZ" w:eastAsia="ru-RU"/>
        </w:rPr>
      </w:pPr>
    </w:p>
    <w:p w:rsidR="00721792" w:rsidRPr="00721792" w:rsidRDefault="00721792" w:rsidP="00721792">
      <w:pPr>
        <w:spacing w:after="200" w:line="276" w:lineRule="auto"/>
        <w:rPr>
          <w:rFonts w:ascii="Calibri" w:eastAsia="Calibri" w:hAnsi="Calibri" w:cs="Times New Roman"/>
          <w:noProof/>
          <w:lang w:val="kk-KZ" w:eastAsia="ru-RU"/>
        </w:rPr>
      </w:pPr>
    </w:p>
    <w:p w:rsidR="00721792" w:rsidRPr="00721792" w:rsidRDefault="00721792" w:rsidP="00721792">
      <w:pPr>
        <w:spacing w:after="200" w:line="276" w:lineRule="auto"/>
        <w:rPr>
          <w:rFonts w:ascii="Calibri" w:eastAsia="Calibri" w:hAnsi="Calibri" w:cs="Times New Roman"/>
          <w:noProof/>
          <w:lang w:val="kk-KZ" w:eastAsia="ru-RU"/>
        </w:rPr>
      </w:pPr>
    </w:p>
    <w:p w:rsidR="00721792" w:rsidRPr="00721792" w:rsidRDefault="00721792" w:rsidP="00721792">
      <w:pPr>
        <w:spacing w:after="200" w:line="276" w:lineRule="auto"/>
        <w:rPr>
          <w:rFonts w:ascii="Calibri" w:eastAsia="Calibri" w:hAnsi="Calibri" w:cs="Times New Roman"/>
          <w:noProof/>
          <w:lang w:val="kk-KZ" w:eastAsia="ru-RU"/>
        </w:rPr>
      </w:pPr>
    </w:p>
    <w:p w:rsidR="00721792" w:rsidRPr="00721792" w:rsidRDefault="00721792" w:rsidP="0072179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21792" w:rsidRPr="00721792" w:rsidRDefault="00721792" w:rsidP="0072179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21792" w:rsidRPr="00721792" w:rsidRDefault="00721792" w:rsidP="0072179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21792" w:rsidRPr="00721792" w:rsidRDefault="00721792" w:rsidP="0072179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21792" w:rsidRPr="00721792" w:rsidRDefault="00721792" w:rsidP="0072179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21792" w:rsidRPr="00721792" w:rsidRDefault="00721792" w:rsidP="0072179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21792" w:rsidRDefault="00721792" w:rsidP="0072179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721792" w:rsidRPr="00721792" w:rsidRDefault="00721792" w:rsidP="0072179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Петропавловск </w:t>
      </w:r>
    </w:p>
    <w:p w:rsidR="00721792" w:rsidRPr="00721792" w:rsidRDefault="00721792" w:rsidP="00721792">
      <w:pPr>
        <w:shd w:val="clear" w:color="auto" w:fill="FFFFFF"/>
        <w:spacing w:before="150" w:after="180" w:line="270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0" w:name="_GoBack"/>
      <w:bookmarkEnd w:id="0"/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Летом происходит более активное течение обменных процессов, в связи с чем повышается потребность в пищевых веществах. Необходимо увеличение калорийности и пищевой ценности рациона детей. Значение овощей, фруктов, зелени в рационе детей. Изменение режима питания летом. Питьевой режим. Необходимость соблюдения санитарно-гигиенических требований при приготовлении детского питания.</w:t>
      </w:r>
    </w:p>
    <w:p w:rsidR="00721792" w:rsidRPr="00721792" w:rsidRDefault="00721792" w:rsidP="00721792">
      <w:pPr>
        <w:shd w:val="clear" w:color="auto" w:fill="FFFFFF"/>
        <w:spacing w:before="150" w:after="180" w:line="270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 летний период оздоровление детей различного возраста имеет огромное значение. Среди различных методов оздоровления детей фактору рационального питания принадлежит ведущая роль.</w:t>
      </w:r>
    </w:p>
    <w:p w:rsidR="00721792" w:rsidRPr="00721792" w:rsidRDefault="00721792" w:rsidP="00721792">
      <w:pPr>
        <w:shd w:val="clear" w:color="auto" w:fill="FFFFFF"/>
        <w:spacing w:before="150" w:after="180" w:line="270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Однако в организации питания детей в летний период нередко встречаются определённые трудности. Чаще всего это связно с выраженным снижением аппетита у ребёнка в жаркие летние дни, когда нарушается выработка пищеварительных соков, увеличивается потребность в жидкости. С другой стороны, летом дети большую часть дня проводят на свежем воздухе, много двигаются, принимают водные процедуры. Всё это сопровождается более активным течением обменных процессов, увеличением </w:t>
      </w:r>
      <w:proofErr w:type="spellStart"/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энергозатрат</w:t>
      </w:r>
      <w:proofErr w:type="spellEnd"/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организма, в связи с чем повышается потребность в пищевых веществах.</w:t>
      </w:r>
    </w:p>
    <w:p w:rsidR="00721792" w:rsidRPr="00721792" w:rsidRDefault="00721792" w:rsidP="00721792">
      <w:pPr>
        <w:shd w:val="clear" w:color="auto" w:fill="FFFFFF"/>
        <w:spacing w:before="150" w:after="180" w:line="270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Установлено, что в летний период </w:t>
      </w:r>
      <w:proofErr w:type="spellStart"/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энергозатраты</w:t>
      </w:r>
      <w:proofErr w:type="spellEnd"/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детского организма возрастают примерно на 10% по сравнению с другими сезонами года.</w:t>
      </w:r>
    </w:p>
    <w:p w:rsidR="00721792" w:rsidRPr="00721792" w:rsidRDefault="00721792" w:rsidP="00721792">
      <w:pPr>
        <w:shd w:val="clear" w:color="auto" w:fill="FFFFFF"/>
        <w:spacing w:before="150" w:after="180" w:line="270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Отмечено также, что летом процессы роста у детей протекают наиболее интенсивно. В связи с этим организм ребёнка испытывает повышенную потребность в белке – основном пластическом материале для построения клеток и тканей.</w:t>
      </w:r>
    </w:p>
    <w:p w:rsidR="00721792" w:rsidRPr="00721792" w:rsidRDefault="00721792" w:rsidP="00721792">
      <w:pPr>
        <w:shd w:val="clear" w:color="auto" w:fill="FFFFFF"/>
        <w:spacing w:before="150" w:after="180" w:line="270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Кроме того, во время сильной жары организм ребёнка теряет с потом значительное количество минеральных веществ и витаминов, особенно витаминов С и группы В. Это тоже требует увеличения пищевой ценности детских рационов.</w:t>
      </w:r>
    </w:p>
    <w:p w:rsidR="00721792" w:rsidRPr="00721792" w:rsidRDefault="00721792" w:rsidP="00721792">
      <w:pPr>
        <w:shd w:val="clear" w:color="auto" w:fill="FFFFFF"/>
        <w:spacing w:before="150" w:after="180" w:line="270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1792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 wp14:anchorId="341E03F3" wp14:editId="7E8A56C4">
            <wp:extent cx="2861945" cy="2861945"/>
            <wp:effectExtent l="0" t="0" r="0" b="0"/>
            <wp:docPr id="1" name="Рисунок 1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286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1792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 wp14:anchorId="1C2FA713" wp14:editId="6B293FC5">
            <wp:extent cx="1223010" cy="1223010"/>
            <wp:effectExtent l="0" t="0" r="0" b="0"/>
            <wp:docPr id="2" name="Рисунок 2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92" w:rsidRPr="00721792" w:rsidRDefault="00721792" w:rsidP="00721792">
      <w:pPr>
        <w:shd w:val="clear" w:color="auto" w:fill="FFFFFF"/>
        <w:spacing w:before="150" w:after="180" w:line="270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Летом для детей калорийность и пищевую ценность рациона необходимо увеличивать примерно на 10%. С этой целью в рационе следует, в первую очередь, увеличить количество молочных продуктов за счёт творога и кисломолочных напитков, оказывающих благоприятное действие на процессы пищеварения.</w:t>
      </w:r>
    </w:p>
    <w:p w:rsidR="00721792" w:rsidRPr="00721792" w:rsidRDefault="00721792" w:rsidP="00721792">
      <w:pPr>
        <w:shd w:val="clear" w:color="auto" w:fill="FFFFFF"/>
        <w:spacing w:before="150" w:after="180" w:line="270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Большую роль в повышении белковой ценности детского рациона играют мясные продукты, количество которых должно быть несколько увеличено. Увеличивается также доля растительных масел в общем количестве жировых продуктов.</w:t>
      </w:r>
    </w:p>
    <w:p w:rsidR="00721792" w:rsidRPr="00721792" w:rsidRDefault="00721792" w:rsidP="00721792">
      <w:pPr>
        <w:shd w:val="clear" w:color="auto" w:fill="FFFFFF"/>
        <w:spacing w:before="150" w:after="180" w:line="270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1792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 wp14:anchorId="2880476D" wp14:editId="5C40F8F0">
            <wp:extent cx="4290709" cy="4203865"/>
            <wp:effectExtent l="0" t="0" r="0" b="6350"/>
            <wp:docPr id="3" name="Рисунок 3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666" cy="4203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792" w:rsidRPr="00721792" w:rsidRDefault="00721792" w:rsidP="00721792">
      <w:pPr>
        <w:shd w:val="clear" w:color="auto" w:fill="FFFFFF"/>
        <w:spacing w:before="150" w:after="180" w:line="270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179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721792" w:rsidRPr="00721792" w:rsidRDefault="00721792" w:rsidP="00721792">
      <w:pPr>
        <w:shd w:val="clear" w:color="auto" w:fill="FFFFFF"/>
        <w:spacing w:before="150" w:after="180" w:line="270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Основными источниками углеводов в летний период должны стать овощи и фрукты. При этом особенно важно в рационе детей увеличивать количество ранних овощей – редиса, салата, ранней капусты, широко включать в рацион морковь, свеклу, репу, а также кабачки, огурцы, помидоры. Давать их рекомендуется не только в обед, но и на завтрак и ужин с обязательным добавлением различной свежей зелени. С продуктами растительного происхождения ребёнок получает большое количество витаминов, микроэлементов, клетчатки, пектиновых веществ.</w:t>
      </w:r>
    </w:p>
    <w:p w:rsidR="00721792" w:rsidRPr="00721792" w:rsidRDefault="00721792" w:rsidP="00721792">
      <w:pPr>
        <w:shd w:val="clear" w:color="auto" w:fill="FFFFFF"/>
        <w:spacing w:before="150" w:after="180" w:line="270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Помимо того, что большинство ранних овощей и, особенно, различная зелень являются источниками витаминов и минеральных веществ, они ещё являются поставщиками щелочных солей и щелочноземельных металлов, которые способствуют нормализации кислотно-щелочного равновесия в организме, очень часто нарушающегося в условиях перегревания.</w:t>
      </w:r>
    </w:p>
    <w:p w:rsidR="00721792" w:rsidRPr="00721792" w:rsidRDefault="00721792" w:rsidP="00721792">
      <w:pPr>
        <w:shd w:val="clear" w:color="auto" w:fill="FFFFFF"/>
        <w:spacing w:before="150" w:after="180" w:line="270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Летом, в жару, у детей повышается потребность в жидкости. Об этом надо помнить и всегда иметь в запасе достаточное количество питья. Питьё предлагается детям в виде свежей кипячёной воды, отваров шиповника, овощей, несладких соков, бутилированной воды.</w:t>
      </w:r>
    </w:p>
    <w:p w:rsidR="00721792" w:rsidRPr="00721792" w:rsidRDefault="00721792" w:rsidP="00721792">
      <w:pPr>
        <w:shd w:val="clear" w:color="auto" w:fill="FFFFFF"/>
        <w:spacing w:before="150" w:after="180" w:line="270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Питьё рекомендуется давать детям после возвращения с прогулки и перед проведением закаливающих процедур. При организации длительных экскурсий воспитатели обязательно должны взять с собой запас питья (кипячёную воду, несладкий чай) и стаканчики по числу детей.</w:t>
      </w:r>
    </w:p>
    <w:p w:rsidR="00721792" w:rsidRPr="00721792" w:rsidRDefault="00721792" w:rsidP="00721792">
      <w:pPr>
        <w:shd w:val="clear" w:color="auto" w:fill="FFFFFF"/>
        <w:spacing w:before="150" w:after="180" w:line="270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 жаркое время года особенно важно строго соблюдать необходимые санитарно-гигиенические требования при приготовлении детского питания, нарушение которых создаёт реальную угрозу пищевого отравления или распространения кишечных инфекций.</w:t>
      </w:r>
    </w:p>
    <w:p w:rsidR="00721792" w:rsidRPr="00721792" w:rsidRDefault="00721792" w:rsidP="00721792">
      <w:pPr>
        <w:shd w:val="clear" w:color="auto" w:fill="FFFFFF"/>
        <w:spacing w:before="150" w:after="180" w:line="270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 летнее время создаются наиболее оптимальные возможности для поведения работы в детском коллективе. Дети большую часть времени проводят на свежем воздухе, совершают длительные пешеходные прогулки, усиленно занимаются посильным трудом, работая в саду, на огороде; с ними активнее проводят различные закаливающие процедуры, увеличивают им нагрузку во время занятий по физическому воспитанию.</w:t>
      </w:r>
    </w:p>
    <w:p w:rsidR="00721792" w:rsidRPr="00721792" w:rsidRDefault="00721792" w:rsidP="00721792">
      <w:pPr>
        <w:shd w:val="clear" w:color="auto" w:fill="FFFFFF"/>
        <w:spacing w:before="150" w:after="180" w:line="270" w:lineRule="atLeast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Летом организуется максимальное пребывание детей на свежем воздухе: утренний приём детей на воздухе, проведение утренней гимнастики и физкультурных занятий на воздухе, солнечные и воздушные ванны, </w:t>
      </w:r>
      <w:proofErr w:type="spellStart"/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босохождение</w:t>
      </w:r>
      <w:proofErr w:type="spellEnd"/>
      <w:r w:rsidRPr="00721792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, сон с доступом свежего воздуха, оздоровительная гимнастика.</w:t>
      </w:r>
    </w:p>
    <w:p w:rsidR="009C686B" w:rsidRDefault="009C686B"/>
    <w:sectPr w:rsidR="009C686B" w:rsidSect="00721792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9CD"/>
    <w:rsid w:val="00721792"/>
    <w:rsid w:val="009A29CD"/>
    <w:rsid w:val="009C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B23540-AF53-4A1A-BD1F-674CACE1C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683</Words>
  <Characters>3896</Characters>
  <Application>Microsoft Office Word</Application>
  <DocSecurity>0</DocSecurity>
  <Lines>32</Lines>
  <Paragraphs>9</Paragraphs>
  <ScaleCrop>false</ScaleCrop>
  <Company/>
  <LinksUpToDate>false</LinksUpToDate>
  <CharactersWithSpaces>4570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samsung_pc</dc:creator>
  <cp:keywords/>
  <dc:description/>
  <cp:lastModifiedBy>samsung_pc</cp:lastModifiedBy>
  <cp:revision>2</cp:revision>
  <dcterms:created xsi:type="dcterms:W3CDTF">2023-10-18T14:39:00Z</dcterms:created>
  <dcterms:modified xsi:type="dcterms:W3CDTF">2023-10-18T14:40:00Z</dcterms:modified>
</cp:coreProperties>
</file>