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C40" w:rsidRPr="00E40C40" w:rsidRDefault="00E40C40" w:rsidP="00E40C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40C40">
        <w:rPr>
          <w:rFonts w:ascii="Times New Roman" w:eastAsia="Calibri" w:hAnsi="Times New Roman" w:cs="Times New Roman"/>
          <w:sz w:val="28"/>
          <w:szCs w:val="28"/>
          <w:lang w:val="kk-KZ"/>
        </w:rPr>
        <w:t>Выполнила:</w:t>
      </w:r>
    </w:p>
    <w:p w:rsidR="00E40C40" w:rsidRPr="00E40C40" w:rsidRDefault="00E40C40" w:rsidP="00E40C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40C40">
        <w:rPr>
          <w:rFonts w:ascii="Times New Roman" w:eastAsia="Calibri" w:hAnsi="Times New Roman" w:cs="Times New Roman"/>
          <w:sz w:val="28"/>
          <w:szCs w:val="28"/>
          <w:lang w:val="kk-KZ"/>
        </w:rPr>
        <w:t>Воспитатель</w:t>
      </w:r>
    </w:p>
    <w:p w:rsidR="00E40C40" w:rsidRPr="00E40C40" w:rsidRDefault="00E40C40" w:rsidP="00E40C4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40C40">
        <w:rPr>
          <w:rFonts w:ascii="Times New Roman" w:eastAsia="Calibri" w:hAnsi="Times New Roman" w:cs="Times New Roman"/>
          <w:sz w:val="28"/>
          <w:szCs w:val="28"/>
          <w:lang w:val="kk-KZ"/>
        </w:rPr>
        <w:t>Иващенко Е.Г.</w:t>
      </w:r>
    </w:p>
    <w:p w:rsidR="00E40C40" w:rsidRPr="00E40C40" w:rsidRDefault="00E40C40" w:rsidP="00E40C40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40C40" w:rsidRPr="00E40C40" w:rsidRDefault="00E40C40" w:rsidP="00E40C40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  <w:r w:rsidRPr="00E40C40">
        <w:rPr>
          <w:rFonts w:ascii="Times New Roman" w:eastAsia="Calibri" w:hAnsi="Times New Roman" w:cs="Times New Roman"/>
          <w:sz w:val="40"/>
          <w:szCs w:val="28"/>
          <w:lang w:val="kk-KZ"/>
        </w:rPr>
        <w:tab/>
      </w:r>
      <w:r w:rsidRPr="00E40C40"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  <w:t>Консультация</w:t>
      </w:r>
    </w:p>
    <w:p w:rsidR="00E40C40" w:rsidRPr="00E40C40" w:rsidRDefault="00E40C40" w:rsidP="00E40C40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  <w:r w:rsidRPr="00E40C40"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  <w:t>«Как развивать у ребенка творческие дарования»</w:t>
      </w:r>
    </w:p>
    <w:p w:rsidR="00E40C40" w:rsidRPr="00E40C40" w:rsidRDefault="00E40C40" w:rsidP="00E40C40">
      <w:pPr>
        <w:tabs>
          <w:tab w:val="left" w:pos="2412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40C40" w:rsidRPr="00E40C40" w:rsidRDefault="00E40C40" w:rsidP="00E40C40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40C40" w:rsidRPr="00E40C40" w:rsidRDefault="00E40C40" w:rsidP="00E40C4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40C40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E3B08A8" wp14:editId="19C7EB34">
            <wp:extent cx="5153890" cy="4029339"/>
            <wp:effectExtent l="0" t="0" r="8890" b="9525"/>
            <wp:docPr id="1" name="Рисунок 1" descr="http://test.promum.com.ua/wp-content/uploads/2017/10/22549868_1508947679218311_749899964541911373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st.promum.com.ua/wp-content/uploads/2017/10/22549868_1508947679218311_7498999645419113738_n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5006" cy="4030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C40" w:rsidRPr="00E40C40" w:rsidRDefault="00E40C40" w:rsidP="00E40C40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40C40" w:rsidRPr="00E40C40" w:rsidRDefault="00E40C40" w:rsidP="00E40C40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40C40" w:rsidRPr="00E40C40" w:rsidRDefault="00E40C40" w:rsidP="00E40C4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40C40" w:rsidRPr="00E40C40" w:rsidRDefault="00E40C40" w:rsidP="00E40C40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Петропавловск </w:t>
      </w:r>
      <w:bookmarkStart w:id="0" w:name="_GoBack"/>
      <w:bookmarkEnd w:id="0"/>
    </w:p>
    <w:p w:rsidR="00E40C40" w:rsidRPr="00E40C40" w:rsidRDefault="00E40C40" w:rsidP="00E40C4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40C40" w:rsidRPr="00E40C40" w:rsidRDefault="00E40C40" w:rsidP="00E40C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Самое ближайшее окружение для ребенка детский сад и семья. Именно здесь у него впервые формируется правильное отношение к творческой деятельности. Важным моментом художественного развития детей является условия, при которых задается общее направление, согласованность воспитателей и родителей. И в детском саду и дома ребенок должен чувствовать себя членом близкого ему коллектива. Он должен знать, что </w:t>
      </w:r>
      <w:proofErr w:type="gramStart"/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труд это</w:t>
      </w:r>
      <w:proofErr w:type="gramEnd"/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частица большого и интересного дела, которое приносит радость всем. 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Детское творчество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— одна из форм самостоятельной деятельности ребёнка, в процессе которой он отступает от привычных и знакомых ему способов проявления окружающего мира, экспериментирует и создает нечто новое для себя и других.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Творческие способности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индивидуальные особенности, качества человека, которые определяют успешность выполнения им творческой деятельности различного рода.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Художественное детское творчество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деятельность ребёнка, проявляющаяся в виде импровизаций и создания рисунков, вышивок, лепных поделок, художественных композиций, аппликаций, литературных произведений и пр. ДТ в области искусства способствует художественному образованию и развитию эстетического вкуса у ребёнка.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Изобразительное детское творчество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является самым массовым среди детей младшего возраста. Оно создает основу полноценного и содержательного общения ребёнка с взрослыми, положительно сказывается на эмоциональном состоянии детей, отвлекая их от грусти, страхов и печальных событий.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Литературное детское творчество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первые элементы появляются у ребёнка в возрасте 3 лет, когда он начинает хорошо говорить, манипулировать звуками и использовать слова в разных сочетаниях. В этот период, литературное детское творчество является частью игры: ребёнок одновременно рисует, сочиняет изображенную историю, напевает и пританцовывает. Постепенно литературное творчество у детей приобретает выраженное направление (поэзия, проза), приходит понимание социальной ценности литературного произведения, а также значимости процесса его создания. Более массовый характер литературное детское творчество приобретает в период обучения в школе, когда дети пишут сочинения, эссе, очерки и рассказы.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Техническое детское творчество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является одним из важных способов формирования профессиональной ориентации детей, способствует развитию устойчивого интереса к технике и науке, а также стимулирует рационализаторские и изобретательские способности. Техническое детское творчество — это конструирование приборов, моделей, механизмов и других технических объектов на уроках труда и на внеклассных занятиях (кружки, курсы, центры детского и юношеского творчества).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Музыкальное детское творчество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является одним из методов музыкального воспитания детей и проявляется в изучении музыкальных </w:t>
      </w:r>
    </w:p>
    <w:p w:rsidR="00E40C40" w:rsidRPr="00E40C40" w:rsidRDefault="00E40C40" w:rsidP="00E40C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E40C40" w:rsidRPr="00E40C40" w:rsidRDefault="00E40C40" w:rsidP="00E40C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произведений композиторов. Оно, как правило, не имеет ценности для окружающих, но оно важно для самого ребёнка. Это синтетическая деятельность, проявляющаяся в разных видах: игра на музыкальных инструментах, ритмика, пение. Элементы его проявляются одними из первых, когда у ребёнка появляется способность к движениям под музыку.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Любые задатки, прежде чем превратиться в способности, должны пройти большой путь развития. Первые годы жизни ребенка – самые ценные для его будущего, и надо как можно полнее использовать их. Точнее говоря, первые толчки к развитию творческих способностей.</w:t>
      </w:r>
    </w:p>
    <w:p w:rsidR="00E40C40" w:rsidRPr="00E40C40" w:rsidRDefault="00E40C40" w:rsidP="00E40C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C4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 </w:t>
      </w:r>
      <w:r w:rsidRPr="00E40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каком же возрасте необходимо начинать развитие творческих способностей ребенка?</w:t>
      </w:r>
    </w:p>
    <w:p w:rsidR="00E40C40" w:rsidRPr="00E40C40" w:rsidRDefault="00E40C40" w:rsidP="00E40C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E40C4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Психологи называют различные сроки от полутора до пяти лет. Также существует гипотеза, что развивать творческие способности необходимо с самого раннего возраста. Если говорить о конкретных способностях, которые лежат в основе различных видов творческой деятельности ребенка, то самой ранней по развитию является музыкальная способность. Многие ученые сходятся к мнению, что она начинает развиваться еще в утробе матери. Когда мама слушает музыку, она испытывает определенные эмоции, которые передаются ребенку, именно это позволяет в дальнейшем реагировать эмоционально на ту или иную музыку. Именно эмоциональная окрашенность музыки заставляет ребенка еще не осознанно двигаться в такт мелодии, или засыпать под мелодичную, спокойную музыку. Благодаря этому в дальнейшем у ребенка развивается чувства музыкального ритма, такта и музыкальный слух.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 Позднее развивается изобразительное творчество (1, 5 года). Это связано, со способностью ребенка держать, карандаш, кисточку, уметь передавать увиденные образы. А в 4-5 лет ребёнок начинает изображать узнаваемые предметы. Самым поздним в своем формировании являются техническое детское творчество. Это связано с тем, что дети накапливают определенный опыт, позволяющий им экспериментировать, преображать и создавать что-то новое. Хотя основа к данному виду творчества лежит в тот период, когда ребенок берет в руки кубики и конструктор. Пытается создать из них что-то свое.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C4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Как развивать творческие способности ребенка.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Творческие способности имеют свои составляющие. Это свойства личности, позволяющие смотреть на этот мир с новой точки зрения, отойдя от стандартного мышления. Это те способности, которые лежат в основе творческого мышления. Учитывая их, психологи определи или выделили основные направления в развитии творческих способностей </w:t>
      </w:r>
      <w:proofErr w:type="gramStart"/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детей: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</w:t>
      </w:r>
      <w:proofErr w:type="gramEnd"/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воображения. Воображение — способность сознания создавать образы, представления, идеи и манипулировать ими. Развивается во время игры когда ребенок представляет предметы которыми играет (берет кубик и говорит, что это - стол, а может - это чашка</w:t>
      </w:r>
      <w:proofErr w:type="gramStart"/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</w:t>
      </w:r>
      <w:proofErr w:type="gramEnd"/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качеств мышления, которые формируют креативность. </w:t>
      </w:r>
    </w:p>
    <w:p w:rsidR="00E40C40" w:rsidRPr="00E40C40" w:rsidRDefault="00E40C40" w:rsidP="00E40C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E40C40" w:rsidRPr="00E40C40" w:rsidRDefault="00E40C40" w:rsidP="00E40C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Креативность — способность принимать и создавать новые идей, отклоняющихся от традиционных или принятых схем мышления. На бытовом уровне креативность проявляется как смекалка — способность решать задачи, используя предметы и обстоятельства необычным образом. Или умение видеть в одном предмете другой.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Можно развивать, не используя специального оборудования. Посмотри на облака, на что они похожи. Найти необычную веточку и тоже придумать, на что она может быть похожа. Нарисовать круг, пусть ребенок что-то дорисует, чтобы получился предмет, или просто назовет, на что это может быть похоже.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Условия успешного развития творческих способностей</w:t>
      </w:r>
      <w:r w:rsidRPr="00E40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Одним из важнейших факторов творческого развития детей является создание условий, способствующих формированию их творческих способностей. Выделяют шесть основных условий успешного развития творческих способностей детей.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Первым шагом к успешному развитию творческих способностей является раннее физическое развитие малыша: раннее плавание, гимнастика, раннее ползание и хождение. Затем раннее чтение, счет, раннее знакомство с различными инструментами и материалами.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Вторым важным условием развития творческих способностей ребенка является создание обстановки, опережающей развитие детей. Необходимо, насколько это, возможно, заранее окружить ребенка такой средой и такой системой отношений, которые стимулировали бы его самую разнообразную творческую деятельность и исподволь развивали бы в нем именно то, что в соответствующий момент способно наиболее эффективно развиваться.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создавать развивающую среду. Когда мы хотим обучить ребенка читать, мы покупаем кубики с буквами, вешаем, буквы на предметы чтобы он их хорошо запомнил. Также чтобы ребенок рисовал, ему нужно место и условия, где он сможет это делать свободно, не испортив вещи. Дать ему возможность работать с различными материалами – пластилин, массы для лепки, краски, карандаши и т. п.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Третье, чрезвычайно важное, условие эффективного развития творческих способностей вытекает из самого характера творческого процесса, который требует максимального напряжения сил. Дело в том, что способности развиваются тем успешнее, чем чаще в своей деятельности человек добирается "до потолка" своих возможностей и постепенно поднимает этот потолок все выше и выше. Такое условие максимального напряжения сил легче всего достигается, когда ребенок уже ползает, но еще не умеет говорить. Процесс познания мира в это время идет очень интенсивно, но воспользоваться опытом взрослых малыш не может, так как объяснить такому маленькому еще ничего нельзя. Поэтому в этот период малыш вынужден больше, чем когда-либо, заниматься творчеством, решать множество совершенно новых для него задач самостоятельно и без предварительного обучения (если, разумеется, взрослые позволяют ему это делать, они решают их за него). У ребенка закатился далеко под диван мяч. Родители не должны спешить достать ему эту игрушку из-под дивана, если </w:t>
      </w:r>
    </w:p>
    <w:p w:rsidR="00E40C40" w:rsidRPr="00E40C40" w:rsidRDefault="00E40C40" w:rsidP="00E40C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E40C40" w:rsidRPr="00E40C40" w:rsidRDefault="00E40C40" w:rsidP="00E40C4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может решить эту задачу сам.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Четвертое условие успешного развития творческих способностей заключается в предоставлении ребенку большой свободы в выборе деятельности, в чередовании дел, в продолжительности занятий одним каким-либо делом, в выборе способов и т. д. Тогда желание ребенка, его интерес, эмоциональный подъём послужат надежной, гарантией того, что уже большее напряжение ума не приведет к переутомлению, и пойдет ребенку на пользу.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Но предоставление ребенку такой свободы не исключает, а, наоборот, предполагает ненавязчивую, умную, доброжелательную помощь взрослых – это и есть пятое условие успешного развития творческих способностей. Самое главное здесь - не превращать свободу во вседозволенность, а помощь - в подсказку. К сожалению, подсказка - распространенный среди родителей способ "помощи" детям, но она только вредит делу. Нельзя делать что-либо за ребенка, если он может сделать сам. Нельзя думать за него, когда он сам может додуматься.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40C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E40C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Давно известно, что для творчества необходимы комфортная психологическая обстановка и наличие свободного времени, поэтому шестое условие успешного развития творческих способностей – тёплая дружелюбная атмосфера в семье и детском коллективе. Важно постоянно стимулировать ребенка к творчеству, проявлять сочувствие к его неудачам, терпеливо относиться даже к странным идеям, не свойственным реальной жизни. Нужно исключить из обихода замечания и осуждения.</w:t>
      </w:r>
    </w:p>
    <w:p w:rsidR="00E40C40" w:rsidRPr="00E40C40" w:rsidRDefault="00E40C40" w:rsidP="00E40C40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40C40" w:rsidRPr="00E40C40" w:rsidRDefault="00E40C40" w:rsidP="00E40C40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40C40" w:rsidRPr="00E40C40" w:rsidRDefault="00E40C40" w:rsidP="00E40C40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40C40" w:rsidRPr="00E40C40" w:rsidRDefault="00E40C40" w:rsidP="00E40C40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40C40" w:rsidRPr="00E40C40" w:rsidRDefault="00E40C40" w:rsidP="00E40C40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40C40" w:rsidRPr="00E40C40" w:rsidRDefault="00E40C40" w:rsidP="00E40C40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40C40" w:rsidRPr="00E40C40" w:rsidRDefault="00E40C40" w:rsidP="00E40C40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40C40" w:rsidRPr="00E40C40" w:rsidRDefault="00E40C40" w:rsidP="00E40C40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40C40" w:rsidRPr="00E40C40" w:rsidRDefault="00E40C40" w:rsidP="00E40C40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40C40" w:rsidRPr="00E40C40" w:rsidRDefault="00E40C40" w:rsidP="00E40C40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40C40" w:rsidRPr="00E40C40" w:rsidRDefault="00E40C40" w:rsidP="00E40C40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40C40" w:rsidRPr="00E40C40" w:rsidRDefault="00E40C40" w:rsidP="00E40C40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E40C40" w:rsidRPr="00E40C40" w:rsidRDefault="00E40C40" w:rsidP="00E40C40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9C686B" w:rsidRDefault="009C686B"/>
    <w:sectPr w:rsidR="009C686B" w:rsidSect="00E40C40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710"/>
    <w:rsid w:val="00962710"/>
    <w:rsid w:val="009C686B"/>
    <w:rsid w:val="00E4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BD8A47-D683-47BD-8633-61CA67472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1509</Words>
  <Characters>8607</Characters>
  <Application>Microsoft Office Word</Application>
  <DocSecurity>0</DocSecurity>
  <Lines>71</Lines>
  <Paragraphs>20</Paragraphs>
  <ScaleCrop>false</ScaleCrop>
  <Company/>
  <LinksUpToDate>false</LinksUpToDate>
  <CharactersWithSpaces>10096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samsung_pc</dc:creator>
  <cp:keywords/>
  <dc:description/>
  <cp:lastModifiedBy>samsung_pc</cp:lastModifiedBy>
  <cp:revision>2</cp:revision>
  <dcterms:created xsi:type="dcterms:W3CDTF">2023-10-18T14:09:00Z</dcterms:created>
  <dcterms:modified xsi:type="dcterms:W3CDTF">2023-10-18T14:10:00Z</dcterms:modified>
</cp:coreProperties>
</file>